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1" w:rsidRDefault="00BB4821"/>
    <w:p w:rsidR="00BB4821" w:rsidRDefault="00A00044">
      <w:pPr>
        <w:pStyle w:val="Framecontents"/>
      </w:pPr>
      <w:r>
        <w:rPr>
          <w:rFonts w:ascii="Calibri" w:hAnsi="Calibri"/>
          <w:sz w:val="28"/>
        </w:rPr>
        <w:t xml:space="preserve">Week </w:t>
      </w:r>
      <w:r w:rsidR="00761459">
        <w:rPr>
          <w:rFonts w:ascii="Calibri" w:hAnsi="Calibri"/>
          <w:sz w:val="28"/>
        </w:rPr>
        <w:t>7</w:t>
      </w:r>
      <w:r>
        <w:rPr>
          <w:rFonts w:ascii="Calibri" w:hAnsi="Calibri"/>
          <w:sz w:val="28"/>
        </w:rPr>
        <w:t xml:space="preserve"> </w:t>
      </w:r>
      <w:proofErr w:type="spellStart"/>
      <w:r w:rsidR="001E6DF2">
        <w:rPr>
          <w:rFonts w:ascii="Calibri" w:hAnsi="Calibri"/>
          <w:sz w:val="28"/>
        </w:rPr>
        <w:t>i</w:t>
      </w:r>
      <w:r>
        <w:rPr>
          <w:rFonts w:ascii="Calibri" w:hAnsi="Calibri"/>
          <w:sz w:val="28"/>
        </w:rPr>
        <w:t>Lab</w:t>
      </w:r>
      <w:proofErr w:type="spellEnd"/>
      <w:r w:rsidR="001E6DF2">
        <w:rPr>
          <w:rFonts w:ascii="Calibri" w:hAnsi="Calibri"/>
          <w:sz w:val="28"/>
        </w:rPr>
        <w:t>—</w:t>
      </w:r>
      <w:r w:rsidR="00761459">
        <w:rPr>
          <w:rFonts w:ascii="Calibri" w:hAnsi="Calibri"/>
          <w:sz w:val="28"/>
        </w:rPr>
        <w:t>Sales Tax</w:t>
      </w:r>
      <w:bookmarkStart w:id="0" w:name="_GoBack"/>
      <w:bookmarkEnd w:id="0"/>
    </w:p>
    <w:p w:rsidR="00DB160A" w:rsidRPr="00DB160A" w:rsidRDefault="001E6DF2" w:rsidP="00DB160A">
      <w:r>
        <w:t xml:space="preserve">TCO </w:t>
      </w:r>
      <w:r w:rsidR="00DB160A" w:rsidRPr="00DB160A">
        <w:t>3: Given a simple problem, design and desk-check a solution algorithm requiring a modular design that is expressed in terms of pseudocode or program notes, input-process-output (IPO) analysis, and flow chart.</w:t>
      </w:r>
    </w:p>
    <w:p w:rsidR="00DB160A" w:rsidRPr="00DB160A" w:rsidRDefault="001E6DF2" w:rsidP="00DB160A">
      <w:pPr>
        <w:pStyle w:val="Heading3"/>
        <w:keepLines/>
        <w:numPr>
          <w:ilvl w:val="0"/>
          <w:numId w:val="0"/>
        </w:numPr>
        <w:spacing w:before="200" w:after="0" w:line="276" w:lineRule="auto"/>
        <w:rPr>
          <w:b w:val="0"/>
          <w:i w:val="0"/>
        </w:rPr>
      </w:pPr>
      <w:r>
        <w:rPr>
          <w:b w:val="0"/>
          <w:i w:val="0"/>
        </w:rPr>
        <w:t xml:space="preserve">TCO </w:t>
      </w:r>
      <w:r w:rsidR="00DB160A" w:rsidRPr="00DB160A">
        <w:rPr>
          <w:b w:val="0"/>
          <w:i w:val="0"/>
        </w:rPr>
        <w:t xml:space="preserve">7: </w:t>
      </w:r>
      <w:r w:rsidR="00DB160A" w:rsidRPr="00DB160A">
        <w:rPr>
          <w:rFonts w:ascii="Calibri" w:hAnsi="Calibri"/>
          <w:b w:val="0"/>
          <w:i w:val="0"/>
          <w:color w:val="00000A"/>
        </w:rPr>
        <w:t>Given a program with logic errors that is intended as a solution to a simple problem, employ debugging diagnostics to remove and correct the errors.</w:t>
      </w:r>
    </w:p>
    <w:p w:rsidR="00DB160A" w:rsidRPr="00DB160A" w:rsidRDefault="00DB160A" w:rsidP="00DB160A">
      <w:pPr>
        <w:pStyle w:val="ListParagraph"/>
        <w:snapToGrid w:val="0"/>
        <w:spacing w:after="0"/>
        <w:ind w:left="360"/>
      </w:pPr>
    </w:p>
    <w:p w:rsidR="00DB160A" w:rsidRPr="00DB160A" w:rsidRDefault="001E6DF2" w:rsidP="00DB160A">
      <w:r>
        <w:t xml:space="preserve">TCO </w:t>
      </w:r>
      <w:r w:rsidR="00DB160A" w:rsidRPr="00DB160A">
        <w:t>8: Given a more complex problem, develop a complete solution that includes a comprehensive statement of the problem, complete program design, and program documentation.</w:t>
      </w:r>
    </w:p>
    <w:p w:rsidR="00696DB9" w:rsidRDefault="001E6DF2" w:rsidP="00696DB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Scenario</w:t>
      </w:r>
      <w:r w:rsidR="00696DB9">
        <w:rPr>
          <w:b/>
          <w:bCs/>
          <w:sz w:val="23"/>
          <w:szCs w:val="23"/>
        </w:rPr>
        <w:t xml:space="preserve"> </w:t>
      </w:r>
    </w:p>
    <w:p w:rsidR="00F15806" w:rsidRDefault="00F15806" w:rsidP="00696DB9">
      <w:pPr>
        <w:pStyle w:val="Default"/>
        <w:rPr>
          <w:sz w:val="23"/>
          <w:szCs w:val="23"/>
        </w:rPr>
      </w:pPr>
    </w:p>
    <w:p w:rsidR="00761459" w:rsidRDefault="00F45941" w:rsidP="00F45941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Your algorithm will </w:t>
      </w:r>
      <w:r w:rsidR="00761459">
        <w:rPr>
          <w:rFonts w:ascii="Arial" w:eastAsiaTheme="minorEastAsia" w:hAnsi="Arial" w:cs="Arial"/>
          <w:color w:val="000000"/>
          <w:sz w:val="23"/>
          <w:szCs w:val="23"/>
        </w:rPr>
        <w:t xml:space="preserve">write two functions called </w:t>
      </w:r>
      <w:proofErr w:type="spellStart"/>
      <w:proofErr w:type="gramStart"/>
      <w:r w:rsidR="00CD1A18">
        <w:rPr>
          <w:rFonts w:ascii="Arial" w:eastAsiaTheme="minorEastAsia" w:hAnsi="Arial" w:cs="Arial"/>
          <w:color w:val="000000"/>
          <w:sz w:val="23"/>
          <w:szCs w:val="23"/>
        </w:rPr>
        <w:t>C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>omputeTotal</w:t>
      </w:r>
      <w:proofErr w:type="spellEnd"/>
      <w:r w:rsidR="00761459">
        <w:rPr>
          <w:rFonts w:ascii="Arial" w:eastAsiaTheme="minorEastAsia" w:hAnsi="Arial" w:cs="Arial"/>
          <w:color w:val="000000"/>
          <w:sz w:val="23"/>
          <w:szCs w:val="23"/>
        </w:rPr>
        <w:t>( )</w:t>
      </w:r>
      <w:proofErr w:type="gramEnd"/>
      <w:r w:rsidR="00761459">
        <w:rPr>
          <w:rFonts w:ascii="Arial" w:eastAsiaTheme="minorEastAsia" w:hAnsi="Arial" w:cs="Arial"/>
          <w:color w:val="000000"/>
          <w:sz w:val="23"/>
          <w:szCs w:val="23"/>
        </w:rPr>
        <w:t xml:space="preserve"> and </w:t>
      </w:r>
      <w:proofErr w:type="spellStart"/>
      <w:r w:rsidR="00CD1A18">
        <w:rPr>
          <w:rFonts w:ascii="Arial" w:eastAsiaTheme="minorEastAsia" w:hAnsi="Arial" w:cs="Arial"/>
          <w:color w:val="000000"/>
          <w:sz w:val="23"/>
          <w:szCs w:val="23"/>
        </w:rPr>
        <w:t>C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>omputeTax</w:t>
      </w:r>
      <w:proofErr w:type="spellEnd"/>
      <w:r w:rsidR="00761459">
        <w:rPr>
          <w:rFonts w:ascii="Arial" w:eastAsiaTheme="minorEastAsia" w:hAnsi="Arial" w:cs="Arial"/>
          <w:color w:val="000000"/>
          <w:sz w:val="23"/>
          <w:szCs w:val="23"/>
        </w:rPr>
        <w:t xml:space="preserve">( ). </w:t>
      </w:r>
    </w:p>
    <w:p w:rsidR="00761459" w:rsidRDefault="00CD1A18" w:rsidP="00F356B0">
      <w:pPr>
        <w:suppressAutoHyphens w:val="0"/>
        <w:ind w:left="720" w:hanging="360"/>
        <w:rPr>
          <w:rFonts w:ascii="Arial" w:eastAsiaTheme="minorEastAsia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rFonts w:ascii="Arial" w:eastAsiaTheme="minorEastAsia" w:hAnsi="Arial" w:cs="Arial"/>
          <w:color w:val="000000"/>
          <w:sz w:val="23"/>
          <w:szCs w:val="23"/>
        </w:rPr>
        <w:t>C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>omputeTotal</w:t>
      </w:r>
      <w:proofErr w:type="spellEnd"/>
      <w:r w:rsidR="00761459">
        <w:rPr>
          <w:rFonts w:ascii="Arial" w:eastAsiaTheme="minorEastAsia" w:hAnsi="Arial" w:cs="Arial"/>
          <w:color w:val="000000"/>
          <w:sz w:val="23"/>
          <w:szCs w:val="23"/>
        </w:rPr>
        <w:t>( )</w:t>
      </w:r>
      <w:proofErr w:type="gramEnd"/>
      <w:r w:rsidR="00761459">
        <w:rPr>
          <w:rFonts w:ascii="Arial" w:eastAsiaTheme="minorEastAsia" w:hAnsi="Arial" w:cs="Arial"/>
          <w:color w:val="000000"/>
          <w:sz w:val="23"/>
          <w:szCs w:val="23"/>
        </w:rPr>
        <w:t xml:space="preserve"> will receive the 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>quantity of items purchased, and the unit price of each item</w:t>
      </w:r>
      <w:r w:rsidR="00761459">
        <w:rPr>
          <w:rFonts w:ascii="Arial" w:eastAsiaTheme="minorEastAsia" w:hAnsi="Arial" w:cs="Arial"/>
          <w:color w:val="000000"/>
          <w:sz w:val="23"/>
          <w:szCs w:val="23"/>
        </w:rPr>
        <w:t>.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 xml:space="preserve"> It will return the total sales (quantity times price).</w:t>
      </w:r>
    </w:p>
    <w:p w:rsidR="00F45941" w:rsidRDefault="00CD1A18" w:rsidP="00F356B0">
      <w:pPr>
        <w:suppressAutoHyphens w:val="0"/>
        <w:ind w:left="720" w:hanging="360"/>
        <w:rPr>
          <w:rFonts w:ascii="Arial" w:eastAsiaTheme="minorEastAsia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rFonts w:ascii="Arial" w:eastAsiaTheme="minorEastAsia" w:hAnsi="Arial" w:cs="Arial"/>
          <w:color w:val="000000"/>
          <w:sz w:val="23"/>
          <w:szCs w:val="23"/>
        </w:rPr>
        <w:t>C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>omputeTax</w:t>
      </w:r>
      <w:proofErr w:type="spellEnd"/>
      <w:r w:rsidR="00761459">
        <w:rPr>
          <w:rFonts w:ascii="Arial" w:eastAsiaTheme="minorEastAsia" w:hAnsi="Arial" w:cs="Arial"/>
          <w:color w:val="000000"/>
          <w:sz w:val="23"/>
          <w:szCs w:val="23"/>
        </w:rPr>
        <w:t>( )</w:t>
      </w:r>
      <w:proofErr w:type="gramEnd"/>
      <w:r w:rsidR="00761459">
        <w:rPr>
          <w:rFonts w:ascii="Arial" w:eastAsiaTheme="minorEastAsia" w:hAnsi="Arial" w:cs="Arial"/>
          <w:color w:val="000000"/>
          <w:sz w:val="23"/>
          <w:szCs w:val="23"/>
        </w:rPr>
        <w:t xml:space="preserve"> will receive 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 xml:space="preserve">total </w:t>
      </w:r>
      <w:r w:rsidR="00761459">
        <w:rPr>
          <w:rFonts w:ascii="Arial" w:eastAsiaTheme="minorEastAsia" w:hAnsi="Arial" w:cs="Arial"/>
          <w:color w:val="000000"/>
          <w:sz w:val="23"/>
          <w:szCs w:val="23"/>
        </w:rPr>
        <w:t>sa</w:t>
      </w:r>
      <w:r w:rsidR="001B18F5">
        <w:rPr>
          <w:rFonts w:ascii="Arial" w:eastAsiaTheme="minorEastAsia" w:hAnsi="Arial" w:cs="Arial"/>
          <w:color w:val="000000"/>
          <w:sz w:val="23"/>
          <w:szCs w:val="23"/>
        </w:rPr>
        <w:t xml:space="preserve">les as a number and the state </w:t>
      </w:r>
      <w:r w:rsidR="003A7073">
        <w:rPr>
          <w:rFonts w:ascii="Arial" w:eastAsiaTheme="minorEastAsia" w:hAnsi="Arial" w:cs="Arial"/>
          <w:color w:val="000000"/>
          <w:sz w:val="23"/>
          <w:szCs w:val="23"/>
        </w:rPr>
        <w:t xml:space="preserve">as a string </w:t>
      </w:r>
      <w:r w:rsidR="001B18F5">
        <w:rPr>
          <w:rFonts w:ascii="Arial" w:eastAsiaTheme="minorEastAsia" w:hAnsi="Arial" w:cs="Arial"/>
          <w:color w:val="000000"/>
          <w:sz w:val="23"/>
          <w:szCs w:val="23"/>
        </w:rPr>
        <w:t>and return the amount of</w:t>
      </w:r>
      <w:r w:rsidR="00F356B0">
        <w:rPr>
          <w:rFonts w:ascii="Arial" w:eastAsiaTheme="minorEastAsia" w:hAnsi="Arial" w:cs="Arial"/>
          <w:color w:val="000000"/>
          <w:sz w:val="23"/>
          <w:szCs w:val="23"/>
        </w:rPr>
        <w:t xml:space="preserve"> </w:t>
      </w:r>
      <w:r w:rsidR="003A7073">
        <w:rPr>
          <w:rFonts w:ascii="Arial" w:eastAsiaTheme="minorEastAsia" w:hAnsi="Arial" w:cs="Arial"/>
          <w:color w:val="000000"/>
          <w:sz w:val="23"/>
          <w:szCs w:val="23"/>
        </w:rPr>
        <w:t xml:space="preserve">tax </w:t>
      </w:r>
      <w:r w:rsidR="00455E5A">
        <w:rPr>
          <w:rFonts w:ascii="Arial" w:eastAsiaTheme="minorEastAsia" w:hAnsi="Arial" w:cs="Arial"/>
          <w:color w:val="000000"/>
          <w:sz w:val="23"/>
          <w:szCs w:val="23"/>
        </w:rPr>
        <w:t xml:space="preserve">depending on the state. </w:t>
      </w:r>
      <w:r w:rsidR="001B18F5" w:rsidRPr="00455E5A">
        <w:rPr>
          <w:rFonts w:ascii="Arial" w:eastAsiaTheme="minorEastAsia" w:hAnsi="Arial" w:cs="Arial"/>
          <w:i/>
          <w:color w:val="000000"/>
          <w:sz w:val="23"/>
          <w:szCs w:val="23"/>
        </w:rPr>
        <w:t>NJ</w:t>
      </w:r>
      <w:r w:rsidR="00455E5A">
        <w:rPr>
          <w:rFonts w:ascii="Arial" w:eastAsiaTheme="minorEastAsia" w:hAnsi="Arial" w:cs="Arial"/>
          <w:color w:val="000000"/>
          <w:sz w:val="23"/>
          <w:szCs w:val="23"/>
        </w:rPr>
        <w:t xml:space="preserve"> requires 7% tax, </w:t>
      </w:r>
      <w:r w:rsidR="001B18F5" w:rsidRPr="00455E5A">
        <w:rPr>
          <w:rFonts w:ascii="Arial" w:eastAsiaTheme="minorEastAsia" w:hAnsi="Arial" w:cs="Arial"/>
          <w:i/>
          <w:color w:val="000000"/>
          <w:sz w:val="23"/>
          <w:szCs w:val="23"/>
        </w:rPr>
        <w:t>FL</w:t>
      </w:r>
      <w:r w:rsidR="001B18F5">
        <w:rPr>
          <w:rFonts w:ascii="Arial" w:eastAsiaTheme="minorEastAsia" w:hAnsi="Arial" w:cs="Arial"/>
          <w:color w:val="000000"/>
          <w:sz w:val="23"/>
          <w:szCs w:val="23"/>
        </w:rPr>
        <w:t xml:space="preserve"> requires 6% tax, and </w:t>
      </w:r>
      <w:r w:rsidR="00455E5A" w:rsidRPr="00455E5A">
        <w:rPr>
          <w:rFonts w:ascii="Arial" w:eastAsiaTheme="minorEastAsia" w:hAnsi="Arial" w:cs="Arial"/>
          <w:i/>
          <w:color w:val="000000"/>
          <w:sz w:val="23"/>
          <w:szCs w:val="23"/>
        </w:rPr>
        <w:t>NY</w:t>
      </w:r>
      <w:r w:rsidR="001B18F5">
        <w:rPr>
          <w:rFonts w:ascii="Arial" w:eastAsiaTheme="minorEastAsia" w:hAnsi="Arial" w:cs="Arial"/>
          <w:color w:val="000000"/>
          <w:sz w:val="23"/>
          <w:szCs w:val="23"/>
        </w:rPr>
        <w:t xml:space="preserve"> </w:t>
      </w:r>
      <w:r w:rsidR="00F356B0">
        <w:rPr>
          <w:rFonts w:ascii="Arial" w:eastAsiaTheme="minorEastAsia" w:hAnsi="Arial" w:cs="Arial"/>
          <w:color w:val="000000"/>
          <w:sz w:val="23"/>
          <w:szCs w:val="23"/>
        </w:rPr>
        <w:t>h</w:t>
      </w:r>
      <w:r w:rsidR="001B18F5">
        <w:rPr>
          <w:rFonts w:ascii="Arial" w:eastAsiaTheme="minorEastAsia" w:hAnsi="Arial" w:cs="Arial"/>
          <w:color w:val="000000"/>
          <w:sz w:val="23"/>
          <w:szCs w:val="23"/>
        </w:rPr>
        <w:t>as 4% tax.</w:t>
      </w:r>
    </w:p>
    <w:p w:rsidR="00DB160A" w:rsidRDefault="001B18F5" w:rsidP="00DB160A">
      <w:pPr>
        <w:suppressAutoHyphens w:val="0"/>
        <w:ind w:left="360"/>
        <w:rPr>
          <w:rFonts w:ascii="Arial" w:eastAsiaTheme="minorEastAsia" w:hAnsi="Arial" w:cs="Arial"/>
          <w:color w:val="000000"/>
          <w:sz w:val="23"/>
          <w:szCs w:val="23"/>
        </w:rPr>
      </w:pPr>
      <w:r>
        <w:rPr>
          <w:rFonts w:ascii="Arial" w:eastAsiaTheme="minorEastAsia" w:hAnsi="Arial" w:cs="Arial"/>
          <w:color w:val="000000"/>
          <w:sz w:val="23"/>
          <w:szCs w:val="23"/>
        </w:rPr>
        <w:t xml:space="preserve">The main program will ask for the name of the customer and read the name in a variable called </w:t>
      </w:r>
      <w:r w:rsidRPr="00455E5A">
        <w:rPr>
          <w:rFonts w:ascii="Arial" w:eastAsiaTheme="minorEastAsia" w:hAnsi="Arial" w:cs="Arial"/>
          <w:i/>
          <w:color w:val="000000"/>
          <w:sz w:val="23"/>
          <w:szCs w:val="23"/>
        </w:rPr>
        <w:t>name.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 It will also ask for one of the three states listed above. </w:t>
      </w:r>
      <w:r w:rsidR="00DB160A">
        <w:rPr>
          <w:rFonts w:ascii="Arial" w:eastAsiaTheme="minorEastAsia" w:hAnsi="Arial" w:cs="Arial"/>
          <w:color w:val="000000"/>
          <w:sz w:val="23"/>
          <w:szCs w:val="23"/>
        </w:rPr>
        <w:t>It will ask for the number of items sold and the unit price of the item.</w:t>
      </w:r>
    </w:p>
    <w:p w:rsidR="001B18F5" w:rsidRDefault="00DB160A" w:rsidP="00DB160A">
      <w:pPr>
        <w:suppressAutoHyphens w:val="0"/>
        <w:ind w:left="360"/>
        <w:rPr>
          <w:rFonts w:ascii="Arial" w:eastAsiaTheme="minorEastAsia" w:hAnsi="Arial" w:cs="Arial"/>
          <w:color w:val="000000"/>
          <w:sz w:val="23"/>
          <w:szCs w:val="23"/>
        </w:rPr>
      </w:pPr>
      <w:r>
        <w:rPr>
          <w:rFonts w:ascii="Arial" w:eastAsiaTheme="minorEastAsia" w:hAnsi="Arial" w:cs="Arial"/>
          <w:color w:val="000000"/>
          <w:sz w:val="23"/>
          <w:szCs w:val="23"/>
        </w:rPr>
        <w:t>Main</w:t>
      </w:r>
      <w:r w:rsidR="001B18F5">
        <w:rPr>
          <w:rFonts w:ascii="Arial" w:eastAsiaTheme="minorEastAsia" w:hAnsi="Arial" w:cs="Arial"/>
          <w:color w:val="000000"/>
          <w:sz w:val="23"/>
          <w:szCs w:val="23"/>
        </w:rPr>
        <w:t xml:space="preserve"> will 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then call </w:t>
      </w:r>
      <w:proofErr w:type="spellStart"/>
      <w:proofErr w:type="gramStart"/>
      <w:r w:rsidR="00CD1A18">
        <w:rPr>
          <w:rFonts w:ascii="Arial" w:eastAsiaTheme="minorEastAsia" w:hAnsi="Arial" w:cs="Arial"/>
          <w:color w:val="000000"/>
          <w:sz w:val="23"/>
          <w:szCs w:val="23"/>
        </w:rPr>
        <w:t>C</w:t>
      </w:r>
      <w:r>
        <w:rPr>
          <w:rFonts w:ascii="Arial" w:eastAsiaTheme="minorEastAsia" w:hAnsi="Arial" w:cs="Arial"/>
          <w:color w:val="000000"/>
          <w:sz w:val="23"/>
          <w:szCs w:val="23"/>
        </w:rPr>
        <w:t>omputeTotal</w:t>
      </w:r>
      <w:proofErr w:type="spellEnd"/>
      <w:r w:rsidR="001B18F5">
        <w:rPr>
          <w:rFonts w:ascii="Arial" w:eastAsiaTheme="minorEastAsia" w:hAnsi="Arial" w:cs="Arial"/>
          <w:color w:val="000000"/>
          <w:sz w:val="23"/>
          <w:szCs w:val="23"/>
        </w:rPr>
        <w:t>( )</w:t>
      </w:r>
      <w:proofErr w:type="gramEnd"/>
      <w:r w:rsidR="001B18F5">
        <w:rPr>
          <w:rFonts w:ascii="Arial" w:eastAsiaTheme="minorEastAsia" w:hAnsi="Arial" w:cs="Arial"/>
          <w:color w:val="000000"/>
          <w:sz w:val="23"/>
          <w:szCs w:val="23"/>
        </w:rPr>
        <w:t xml:space="preserve">, passing the </w:t>
      </w:r>
      <w:r>
        <w:rPr>
          <w:rFonts w:ascii="Arial" w:eastAsiaTheme="minorEastAsia" w:hAnsi="Arial" w:cs="Arial"/>
          <w:color w:val="000000"/>
          <w:sz w:val="23"/>
          <w:szCs w:val="23"/>
        </w:rPr>
        <w:t>quantity and unit price</w:t>
      </w:r>
      <w:r w:rsidR="006D35D2">
        <w:rPr>
          <w:rFonts w:ascii="Arial" w:eastAsiaTheme="minorEastAsia" w:hAnsi="Arial" w:cs="Arial"/>
          <w:color w:val="000000"/>
          <w:sz w:val="23"/>
          <w:szCs w:val="23"/>
        </w:rPr>
        <w:t xml:space="preserve">. Main will 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then </w:t>
      </w:r>
      <w:r w:rsidR="006D35D2">
        <w:rPr>
          <w:rFonts w:ascii="Arial" w:eastAsiaTheme="minorEastAsia" w:hAnsi="Arial" w:cs="Arial"/>
          <w:color w:val="000000"/>
          <w:sz w:val="23"/>
          <w:szCs w:val="23"/>
        </w:rPr>
        <w:t xml:space="preserve">call </w:t>
      </w:r>
      <w:proofErr w:type="spellStart"/>
      <w:proofErr w:type="gramStart"/>
      <w:r w:rsidR="00CD1A18">
        <w:rPr>
          <w:rFonts w:ascii="Arial" w:eastAsiaTheme="minorEastAsia" w:hAnsi="Arial" w:cs="Arial"/>
          <w:color w:val="000000"/>
          <w:sz w:val="23"/>
          <w:szCs w:val="23"/>
        </w:rPr>
        <w:t>C</w:t>
      </w:r>
      <w:r>
        <w:rPr>
          <w:rFonts w:ascii="Arial" w:eastAsiaTheme="minorEastAsia" w:hAnsi="Arial" w:cs="Arial"/>
          <w:color w:val="000000"/>
          <w:sz w:val="23"/>
          <w:szCs w:val="23"/>
        </w:rPr>
        <w:t>omputeTax</w:t>
      </w:r>
      <w:proofErr w:type="spellEnd"/>
      <w:r w:rsidR="006D35D2">
        <w:rPr>
          <w:rFonts w:ascii="Arial" w:eastAsiaTheme="minorEastAsia" w:hAnsi="Arial" w:cs="Arial"/>
          <w:color w:val="000000"/>
          <w:sz w:val="23"/>
          <w:szCs w:val="23"/>
        </w:rPr>
        <w:t>( )</w:t>
      </w:r>
      <w:proofErr w:type="gramEnd"/>
      <w:r w:rsidR="006D35D2">
        <w:rPr>
          <w:rFonts w:ascii="Arial" w:eastAsiaTheme="minorEastAsia" w:hAnsi="Arial" w:cs="Arial"/>
          <w:color w:val="000000"/>
          <w:sz w:val="23"/>
          <w:szCs w:val="23"/>
        </w:rPr>
        <w:t xml:space="preserve">, passing the state and the amount of sales and receive back the tax. Finally </w:t>
      </w:r>
      <w:proofErr w:type="gramStart"/>
      <w:r w:rsidR="006D35D2">
        <w:rPr>
          <w:rFonts w:ascii="Arial" w:eastAsiaTheme="minorEastAsia" w:hAnsi="Arial" w:cs="Arial"/>
          <w:color w:val="000000"/>
          <w:sz w:val="23"/>
          <w:szCs w:val="23"/>
        </w:rPr>
        <w:t>Main( )</w:t>
      </w:r>
      <w:proofErr w:type="gramEnd"/>
      <w:r w:rsidR="006D35D2">
        <w:rPr>
          <w:rFonts w:ascii="Arial" w:eastAsiaTheme="minorEastAsia" w:hAnsi="Arial" w:cs="Arial"/>
          <w:color w:val="000000"/>
          <w:sz w:val="23"/>
          <w:szCs w:val="23"/>
        </w:rPr>
        <w:t xml:space="preserve"> will print out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 the total sales, the tax amount, and the total with taxes</w:t>
      </w:r>
      <w:r w:rsidR="006D35D2">
        <w:rPr>
          <w:rFonts w:ascii="Arial" w:eastAsiaTheme="minorEastAsia" w:hAnsi="Arial" w:cs="Arial"/>
          <w:color w:val="000000"/>
          <w:sz w:val="23"/>
          <w:szCs w:val="23"/>
        </w:rPr>
        <w:t>. For example,</w:t>
      </w:r>
      <w:r w:rsidR="00455E5A">
        <w:rPr>
          <w:rFonts w:ascii="Arial" w:eastAsiaTheme="minorEastAsia" w:hAnsi="Arial" w:cs="Arial"/>
          <w:color w:val="000000"/>
          <w:sz w:val="23"/>
          <w:szCs w:val="23"/>
        </w:rPr>
        <w:t xml:space="preserve"> see below.</w:t>
      </w:r>
    </w:p>
    <w:p w:rsidR="006D35D2" w:rsidRPr="00F15806" w:rsidRDefault="006D35D2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color w:val="000000"/>
          <w:sz w:val="23"/>
          <w:szCs w:val="23"/>
        </w:rPr>
      </w:pPr>
      <w:r w:rsidRPr="00F15806"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Enter the name of the customer: </w:t>
      </w:r>
      <w:r w:rsidRPr="00F15806">
        <w:rPr>
          <w:rFonts w:ascii="Courier New" w:eastAsiaTheme="minorEastAsia" w:hAnsi="Courier New" w:cs="Courier New"/>
          <w:b/>
          <w:color w:val="000000"/>
          <w:sz w:val="23"/>
          <w:szCs w:val="23"/>
        </w:rPr>
        <w:t>Jack</w:t>
      </w:r>
      <w:r w:rsidRPr="00F15806">
        <w:rPr>
          <w:rFonts w:ascii="Courier New" w:eastAsiaTheme="minorEastAsia" w:hAnsi="Courier New" w:cs="Courier New"/>
          <w:color w:val="000000"/>
          <w:sz w:val="23"/>
          <w:szCs w:val="23"/>
        </w:rPr>
        <w:tab/>
      </w:r>
      <w:r w:rsidR="00384E9D"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  </w:t>
      </w:r>
    </w:p>
    <w:p w:rsidR="006D35D2" w:rsidRDefault="006D35D2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i/>
          <w:color w:val="000000"/>
          <w:sz w:val="23"/>
          <w:szCs w:val="23"/>
        </w:rPr>
      </w:pPr>
      <w:r w:rsidRPr="00F15806">
        <w:rPr>
          <w:rFonts w:ascii="Courier New" w:eastAsiaTheme="minorEastAsia" w:hAnsi="Courier New" w:cs="Courier New"/>
          <w:color w:val="000000"/>
          <w:sz w:val="23"/>
          <w:szCs w:val="23"/>
        </w:rPr>
        <w:t>In which state (NY / NJ / FL</w:t>
      </w:r>
      <w:proofErr w:type="gramStart"/>
      <w:r w:rsidRPr="00F15806">
        <w:rPr>
          <w:rFonts w:ascii="Courier New" w:eastAsiaTheme="minorEastAsia" w:hAnsi="Courier New" w:cs="Courier New"/>
          <w:color w:val="000000"/>
          <w:sz w:val="23"/>
          <w:szCs w:val="23"/>
        </w:rPr>
        <w:t>) ?</w:t>
      </w:r>
      <w:proofErr w:type="gramEnd"/>
      <w:r w:rsidRPr="00F15806"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</w:t>
      </w:r>
      <w:r w:rsidRPr="00F15806">
        <w:rPr>
          <w:rFonts w:ascii="Courier New" w:eastAsiaTheme="minorEastAsia" w:hAnsi="Courier New" w:cs="Courier New"/>
          <w:b/>
          <w:color w:val="000000"/>
          <w:sz w:val="23"/>
          <w:szCs w:val="23"/>
        </w:rPr>
        <w:t>NJ</w:t>
      </w:r>
      <w:r w:rsidRPr="00F15806">
        <w:rPr>
          <w:rFonts w:ascii="Courier New" w:eastAsiaTheme="minorEastAsia" w:hAnsi="Courier New" w:cs="Courier New"/>
          <w:color w:val="000000"/>
          <w:sz w:val="23"/>
          <w:szCs w:val="23"/>
        </w:rPr>
        <w:tab/>
      </w:r>
      <w:r w:rsidR="00384E9D">
        <w:rPr>
          <w:rFonts w:ascii="Courier New" w:eastAsiaTheme="minorEastAsia" w:hAnsi="Courier New" w:cs="Courier New"/>
          <w:i/>
          <w:color w:val="000000"/>
          <w:sz w:val="23"/>
          <w:szCs w:val="23"/>
        </w:rPr>
        <w:t xml:space="preserve">   </w:t>
      </w:r>
    </w:p>
    <w:p w:rsidR="00DB160A" w:rsidRPr="00384E9D" w:rsidRDefault="00DB160A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i/>
          <w:color w:val="000000"/>
          <w:sz w:val="23"/>
          <w:szCs w:val="23"/>
        </w:rPr>
      </w:pPr>
      <w:r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How many items were </w:t>
      </w:r>
      <w:proofErr w:type="gramStart"/>
      <w:r>
        <w:rPr>
          <w:rFonts w:ascii="Courier New" w:eastAsiaTheme="minorEastAsia" w:hAnsi="Courier New" w:cs="Courier New"/>
          <w:color w:val="000000"/>
          <w:sz w:val="23"/>
          <w:szCs w:val="23"/>
        </w:rPr>
        <w:t>purchased?:</w:t>
      </w:r>
      <w:proofErr w:type="gramEnd"/>
      <w:r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</w:t>
      </w:r>
      <w:r w:rsidRPr="00DB160A">
        <w:rPr>
          <w:rFonts w:ascii="Courier New" w:eastAsiaTheme="minorEastAsia" w:hAnsi="Courier New" w:cs="Courier New"/>
          <w:b/>
          <w:color w:val="000000"/>
          <w:sz w:val="23"/>
          <w:szCs w:val="23"/>
        </w:rPr>
        <w:t>3</w:t>
      </w:r>
      <w:r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      </w:t>
      </w:r>
      <w:r w:rsidR="00384E9D"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 </w:t>
      </w:r>
    </w:p>
    <w:p w:rsidR="00DB160A" w:rsidRDefault="00DB160A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color w:val="000000"/>
          <w:sz w:val="23"/>
          <w:szCs w:val="23"/>
        </w:rPr>
      </w:pPr>
      <w:r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What was the unit price of the </w:t>
      </w:r>
      <w:proofErr w:type="gramStart"/>
      <w:r>
        <w:rPr>
          <w:rFonts w:ascii="Courier New" w:eastAsiaTheme="minorEastAsia" w:hAnsi="Courier New" w:cs="Courier New"/>
          <w:color w:val="000000"/>
          <w:sz w:val="23"/>
          <w:szCs w:val="23"/>
        </w:rPr>
        <w:t>items?:</w:t>
      </w:r>
      <w:proofErr w:type="gramEnd"/>
      <w:r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</w:t>
      </w:r>
      <w:r w:rsidRPr="00DB160A">
        <w:rPr>
          <w:rFonts w:ascii="Courier New" w:eastAsiaTheme="minorEastAsia" w:hAnsi="Courier New" w:cs="Courier New"/>
          <w:b/>
          <w:color w:val="000000"/>
          <w:sz w:val="23"/>
          <w:szCs w:val="23"/>
        </w:rPr>
        <w:t>1.50</w:t>
      </w:r>
      <w:r>
        <w:rPr>
          <w:rFonts w:ascii="Courier New" w:eastAsiaTheme="minorEastAsia" w:hAnsi="Courier New" w:cs="Courier New"/>
          <w:color w:val="000000"/>
          <w:sz w:val="23"/>
          <w:szCs w:val="23"/>
        </w:rPr>
        <w:t xml:space="preserve"> </w:t>
      </w:r>
    </w:p>
    <w:p w:rsidR="00384E9D" w:rsidRPr="00384E9D" w:rsidRDefault="00384E9D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i/>
          <w:color w:val="000000"/>
          <w:sz w:val="23"/>
          <w:szCs w:val="23"/>
        </w:rPr>
      </w:pPr>
    </w:p>
    <w:p w:rsidR="00384E9D" w:rsidRDefault="00384E9D" w:rsidP="00B02B4F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color w:val="000000"/>
          <w:sz w:val="23"/>
          <w:szCs w:val="23"/>
        </w:rPr>
      </w:pPr>
      <w:r>
        <w:rPr>
          <w:rFonts w:ascii="Courier New" w:eastAsiaTheme="minorEastAsia" w:hAnsi="Courier New" w:cs="Courier New"/>
          <w:color w:val="000000"/>
          <w:sz w:val="23"/>
          <w:szCs w:val="23"/>
        </w:rPr>
        <w:t>The total sales for Jack are</w:t>
      </w:r>
      <w:r w:rsidR="00F15806">
        <w:rPr>
          <w:rFonts w:ascii="Courier New" w:eastAsiaTheme="minorEastAsia" w:hAnsi="Courier New" w:cs="Courier New"/>
          <w:color w:val="000000"/>
          <w:sz w:val="23"/>
          <w:szCs w:val="23"/>
        </w:rPr>
        <w:tab/>
      </w:r>
      <w:r>
        <w:rPr>
          <w:rFonts w:ascii="Courier New" w:eastAsiaTheme="minorEastAsia" w:hAnsi="Courier New" w:cs="Courier New"/>
          <w:color w:val="000000"/>
          <w:sz w:val="23"/>
          <w:szCs w:val="23"/>
        </w:rPr>
        <w:t>$4.50</w:t>
      </w:r>
    </w:p>
    <w:p w:rsidR="006D35D2" w:rsidRPr="00F15806" w:rsidRDefault="00384E9D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color w:val="000000"/>
          <w:sz w:val="23"/>
          <w:szCs w:val="23"/>
        </w:rPr>
      </w:pPr>
      <w:r>
        <w:rPr>
          <w:rFonts w:ascii="Courier New" w:eastAsiaTheme="minorEastAsia" w:hAnsi="Courier New" w:cs="Courier New"/>
          <w:color w:val="000000"/>
          <w:sz w:val="23"/>
          <w:szCs w:val="23"/>
        </w:rPr>
        <w:t>The total with taxes is $4.82</w:t>
      </w:r>
      <w:r w:rsidR="00F15806">
        <w:rPr>
          <w:rFonts w:ascii="Courier New" w:eastAsiaTheme="minorEastAsia" w:hAnsi="Courier New" w:cs="Courier New"/>
          <w:color w:val="000000"/>
          <w:sz w:val="23"/>
          <w:szCs w:val="23"/>
        </w:rPr>
        <w:tab/>
      </w:r>
    </w:p>
    <w:p w:rsidR="00F45941" w:rsidRDefault="00F45941" w:rsidP="00384E9D">
      <w:pPr>
        <w:suppressAutoHyphens w:val="0"/>
        <w:spacing w:after="0" w:line="240" w:lineRule="auto"/>
        <w:ind w:left="360" w:firstLine="30"/>
        <w:rPr>
          <w:rFonts w:ascii="Courier New" w:eastAsiaTheme="minorEastAsia" w:hAnsi="Courier New" w:cs="Courier New"/>
          <w:color w:val="000000"/>
          <w:sz w:val="23"/>
          <w:szCs w:val="23"/>
        </w:rPr>
      </w:pPr>
    </w:p>
    <w:p w:rsidR="00455E5A" w:rsidRPr="00384E9D" w:rsidRDefault="00455E5A" w:rsidP="00455E5A">
      <w:pPr>
        <w:suppressAutoHyphens w:val="0"/>
        <w:spacing w:after="0" w:line="240" w:lineRule="auto"/>
        <w:rPr>
          <w:rFonts w:ascii="Verdana" w:eastAsiaTheme="minorEastAsia" w:hAnsi="Verdana" w:cs="Courier New"/>
          <w:color w:val="000000"/>
          <w:sz w:val="23"/>
          <w:szCs w:val="23"/>
        </w:rPr>
      </w:pPr>
      <w:r w:rsidRPr="00384E9D">
        <w:rPr>
          <w:rFonts w:ascii="Verdana" w:eastAsiaTheme="minorEastAsia" w:hAnsi="Verdana" w:cs="Courier New"/>
          <w:color w:val="000000"/>
          <w:sz w:val="23"/>
          <w:szCs w:val="23"/>
        </w:rPr>
        <w:t>Make sure</w:t>
      </w:r>
      <w:r>
        <w:rPr>
          <w:rFonts w:ascii="Verdana" w:eastAsiaTheme="minorEastAsia" w:hAnsi="Verdana" w:cs="Courier New"/>
          <w:color w:val="000000"/>
          <w:sz w:val="23"/>
          <w:szCs w:val="23"/>
        </w:rPr>
        <w:t xml:space="preserve"> you save the return values into an appropriate variable. Use formatted output to make the program more user friendly.</w:t>
      </w:r>
    </w:p>
    <w:p w:rsidR="00455E5A" w:rsidRDefault="00455E5A" w:rsidP="00455E5A">
      <w:pPr>
        <w:suppressAutoHyphens w:val="0"/>
        <w:spacing w:after="0" w:line="240" w:lineRule="auto"/>
        <w:rPr>
          <w:rFonts w:ascii="Arial" w:eastAsiaTheme="minorEastAsia" w:hAnsi="Arial" w:cs="Arial"/>
          <w:color w:val="000000"/>
          <w:sz w:val="23"/>
          <w:szCs w:val="23"/>
        </w:rPr>
      </w:pPr>
    </w:p>
    <w:p w:rsidR="00455E5A" w:rsidRPr="00F45941" w:rsidRDefault="00455E5A" w:rsidP="00455E5A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>Be sure to think about the logic and design first (IPO chart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, </w:t>
      </w:r>
      <w:r w:rsidRPr="00F45941">
        <w:rPr>
          <w:rFonts w:ascii="Arial" w:eastAsiaTheme="minorEastAsia" w:hAnsi="Arial" w:cs="Arial"/>
          <w:color w:val="000000"/>
          <w:sz w:val="23"/>
          <w:szCs w:val="23"/>
        </w:rPr>
        <w:t>pseudocode</w:t>
      </w:r>
      <w:r>
        <w:rPr>
          <w:rFonts w:ascii="Arial" w:eastAsiaTheme="minorEastAsia" w:hAnsi="Arial" w:cs="Arial"/>
          <w:color w:val="000000"/>
          <w:sz w:val="23"/>
          <w:szCs w:val="23"/>
        </w:rPr>
        <w:t>, and flowchart</w:t>
      </w: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), then code the </w:t>
      </w:r>
      <w:r w:rsidR="0091030D">
        <w:rPr>
          <w:rFonts w:ascii="Arial" w:eastAsiaTheme="minorEastAsia" w:hAnsi="Arial" w:cs="Arial"/>
          <w:color w:val="000000"/>
          <w:sz w:val="23"/>
          <w:szCs w:val="23"/>
        </w:rPr>
        <w:t>C#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 program.</w:t>
      </w:r>
    </w:p>
    <w:p w:rsidR="003E19B0" w:rsidRDefault="003E19B0" w:rsidP="007F1E1F">
      <w:pPr>
        <w:suppressAutoHyphens w:val="0"/>
      </w:pPr>
      <w:r>
        <w:lastRenderedPageBreak/>
        <w:br w:type="page"/>
      </w:r>
    </w:p>
    <w:p w:rsidR="003E19B0" w:rsidRDefault="003E19B0" w:rsidP="00696DB9">
      <w:pPr>
        <w:tabs>
          <w:tab w:val="left" w:pos="540"/>
        </w:tabs>
      </w:pPr>
    </w:p>
    <w:p w:rsidR="00BB4821" w:rsidRDefault="00455E5A">
      <w:r>
        <w:rPr>
          <w:rFonts w:ascii="Calibri" w:hAnsi="Calibri" w:cs="Arial"/>
          <w:b/>
        </w:rPr>
        <w:t>Rubric</w:t>
      </w:r>
    </w:p>
    <w:p w:rsidR="00BB4821" w:rsidRDefault="00BB4821" w:rsidP="00B312C4">
      <w:pPr>
        <w:ind w:left="720"/>
      </w:pPr>
    </w:p>
    <w:p w:rsidR="00BB4821" w:rsidRDefault="00BB4821"/>
    <w:p w:rsidR="00BB4821" w:rsidRDefault="00A00044">
      <w:pPr>
        <w:ind w:left="1440" w:firstLine="720"/>
      </w:pPr>
      <w:r>
        <w:rPr>
          <w:rFonts w:ascii="Calibri" w:hAnsi="Calibri" w:cs="Arial"/>
        </w:rPr>
        <w:t>Point distribution for this activity:</w:t>
      </w:r>
    </w:p>
    <w:tbl>
      <w:tblPr>
        <w:tblW w:w="0" w:type="auto"/>
        <w:tblInd w:w="13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919"/>
        <w:gridCol w:w="1922"/>
      </w:tblGrid>
      <w:tr w:rsidR="009B0F0D" w:rsidTr="00B70DE6"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Lab Activity</w:t>
            </w:r>
          </w:p>
        </w:tc>
      </w:tr>
      <w:tr w:rsidR="009B0F0D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Document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possible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received</w:t>
            </w:r>
          </w:p>
        </w:tc>
      </w:tr>
      <w:tr w:rsidR="009B0F0D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</w:pPr>
            <w:r>
              <w:rPr>
                <w:rFonts w:ascii="Calibri" w:hAnsi="Calibri" w:cs="Arial"/>
              </w:rPr>
              <w:t>Variable list &amp; IPO chart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center"/>
            </w:pPr>
          </w:p>
        </w:tc>
      </w:tr>
      <w:tr w:rsidR="009B0F0D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</w:pPr>
            <w:r>
              <w:rPr>
                <w:rFonts w:ascii="Calibri" w:hAnsi="Calibri" w:cs="Arial"/>
              </w:rPr>
              <w:t>Hierarchy Chart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AF69AD" w:rsidP="003B0508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1</w:t>
            </w:r>
            <w:r w:rsidR="003B0508">
              <w:rPr>
                <w:rFonts w:ascii="Calibri" w:hAnsi="Calibri" w:cs="Arial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center"/>
            </w:pPr>
          </w:p>
        </w:tc>
      </w:tr>
      <w:tr w:rsidR="009B0F0D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Working program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3B0508" w:rsidP="00B70DE6">
            <w:pPr>
              <w:spacing w:before="120"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center"/>
            </w:pPr>
          </w:p>
        </w:tc>
      </w:tr>
      <w:tr w:rsidR="009B0F0D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right"/>
            </w:pPr>
            <w:r>
              <w:rPr>
                <w:rFonts w:ascii="Calibri" w:hAnsi="Calibri" w:cs="Arial"/>
                <w:b/>
              </w:rPr>
              <w:t>Total Points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AF69AD" w:rsidP="00B70DE6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5</w:t>
            </w:r>
            <w:r w:rsidR="009B0F0D"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F0D" w:rsidRDefault="009B0F0D" w:rsidP="00B70DE6">
            <w:pPr>
              <w:spacing w:before="120" w:after="120"/>
              <w:jc w:val="center"/>
            </w:pPr>
          </w:p>
        </w:tc>
      </w:tr>
    </w:tbl>
    <w:p w:rsidR="009B0F0D" w:rsidRDefault="009B0F0D" w:rsidP="009B0F0D"/>
    <w:p w:rsidR="009B0F0D" w:rsidRDefault="009B0F0D" w:rsidP="009B0F0D"/>
    <w:p w:rsidR="00BB4821" w:rsidRDefault="00BB4821">
      <w:pPr>
        <w:sectPr w:rsidR="00BB4821">
          <w:headerReference w:type="first" r:id="rId7"/>
          <w:footerReference w:type="first" r:id="rId8"/>
          <w:pgSz w:w="12240" w:h="15840"/>
          <w:pgMar w:top="1440" w:right="1152" w:bottom="777" w:left="1152" w:header="72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titlePg/>
          <w:docGrid w:linePitch="360"/>
        </w:sectPr>
      </w:pPr>
    </w:p>
    <w:p w:rsidR="0001067F" w:rsidRDefault="0001067F">
      <w:pPr>
        <w:rPr>
          <w:b/>
        </w:rPr>
      </w:pPr>
      <w:r>
        <w:rPr>
          <w:b/>
        </w:rPr>
        <w:t>1</w:t>
      </w:r>
      <w:r w:rsidR="001E6DF2">
        <w:rPr>
          <w:b/>
        </w:rPr>
        <w:t>—</w:t>
      </w:r>
      <w:r w:rsidRPr="0001067F">
        <w:rPr>
          <w:b/>
        </w:rPr>
        <w:t>Variable List</w:t>
      </w:r>
      <w:r w:rsidR="00214C52">
        <w:rPr>
          <w:b/>
        </w:rPr>
        <w:t xml:space="preserve"> </w:t>
      </w:r>
      <w:proofErr w:type="gramStart"/>
      <w:r w:rsidR="00214C52">
        <w:rPr>
          <w:b/>
        </w:rPr>
        <w:t>With</w:t>
      </w:r>
      <w:proofErr w:type="gramEnd"/>
      <w:r w:rsidR="00214C52">
        <w:rPr>
          <w:b/>
        </w:rPr>
        <w:t xml:space="preserve"> Data Type</w:t>
      </w:r>
      <w:r w:rsidR="0091030D">
        <w:rPr>
          <w:b/>
        </w:rPr>
        <w:t xml:space="preserve"> &amp; IPO Chart</w:t>
      </w:r>
    </w:p>
    <w:p w:rsidR="0001067F" w:rsidRPr="0001067F" w:rsidRDefault="0001067F">
      <w:r w:rsidRPr="0001067F">
        <w:t>List all variables you will use (use valid variable names)</w:t>
      </w:r>
      <w:r w:rsidR="00214C52">
        <w:t xml:space="preserve">. Indicate whether the data type is </w:t>
      </w:r>
      <w:r w:rsidR="00AA588D">
        <w:t xml:space="preserve">string, integer, or </w:t>
      </w:r>
      <w:r w:rsidR="0091030D">
        <w:t>double</w:t>
      </w:r>
      <w:r w:rsidR="00214C52">
        <w:t xml:space="preserve">, </w:t>
      </w:r>
      <w:r w:rsidR="00AA588D">
        <w:t>and so on</w:t>
      </w:r>
      <w:r w:rsidR="00214C52">
        <w:t>.</w:t>
      </w:r>
    </w:p>
    <w:p w:rsidR="0001067F" w:rsidRDefault="0001067F"/>
    <w:p w:rsidR="0001067F" w:rsidRDefault="0001067F"/>
    <w:p w:rsidR="0001067F" w:rsidRDefault="0001067F"/>
    <w:p w:rsidR="0001067F" w:rsidRDefault="0001067F"/>
    <w:p w:rsidR="00DD696B" w:rsidRPr="0001067F" w:rsidRDefault="00DD696B">
      <w:pPr>
        <w:rPr>
          <w:b/>
        </w:rPr>
      </w:pPr>
      <w:r w:rsidRPr="0001067F">
        <w:rPr>
          <w:b/>
        </w:rPr>
        <w:t>IPO Model</w:t>
      </w:r>
    </w:p>
    <w:p w:rsidR="00DD696B" w:rsidRDefault="00DD696B">
      <w:r>
        <w:t xml:space="preserve">List the </w:t>
      </w:r>
      <w:r w:rsidR="00AA588D">
        <w:t>inputs, any processes/calculations, and the o</w:t>
      </w:r>
      <w:r>
        <w:t>utputs</w:t>
      </w:r>
      <w:r w:rsidR="002E5074">
        <w:t>. Use the same va</w:t>
      </w:r>
      <w:r w:rsidR="00AA588D">
        <w:t>lid variable names you used in S</w:t>
      </w:r>
      <w:r w:rsidR="002E5074">
        <w:t>tep 1.</w:t>
      </w:r>
    </w:p>
    <w:p w:rsidR="00DD696B" w:rsidRDefault="00DD696B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16"/>
        <w:gridCol w:w="3384"/>
        <w:gridCol w:w="2880"/>
      </w:tblGrid>
      <w:tr w:rsidR="00DD696B" w:rsidTr="00DD696B">
        <w:tc>
          <w:tcPr>
            <w:tcW w:w="2916" w:type="dxa"/>
          </w:tcPr>
          <w:p w:rsidR="00DD696B" w:rsidRDefault="00DD696B">
            <w:r>
              <w:t>Inputs</w:t>
            </w:r>
          </w:p>
        </w:tc>
        <w:tc>
          <w:tcPr>
            <w:tcW w:w="3384" w:type="dxa"/>
          </w:tcPr>
          <w:p w:rsidR="00DD696B" w:rsidRDefault="00DD696B" w:rsidP="00AA588D">
            <w:r>
              <w:t>Process (</w:t>
            </w:r>
            <w:r w:rsidR="00AA588D">
              <w:t>c</w:t>
            </w:r>
            <w:r>
              <w:t>alculations)</w:t>
            </w:r>
          </w:p>
        </w:tc>
        <w:tc>
          <w:tcPr>
            <w:tcW w:w="2880" w:type="dxa"/>
          </w:tcPr>
          <w:p w:rsidR="00DD696B" w:rsidRDefault="00DD696B">
            <w:r>
              <w:t>Outputs</w:t>
            </w:r>
          </w:p>
        </w:tc>
      </w:tr>
      <w:tr w:rsidR="00DD696B" w:rsidTr="00DD696B">
        <w:tc>
          <w:tcPr>
            <w:tcW w:w="2916" w:type="dxa"/>
          </w:tcPr>
          <w:p w:rsidR="00DD696B" w:rsidRDefault="00DD696B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</w:tc>
        <w:tc>
          <w:tcPr>
            <w:tcW w:w="3384" w:type="dxa"/>
          </w:tcPr>
          <w:p w:rsidR="00DD696B" w:rsidRDefault="00DD696B"/>
        </w:tc>
        <w:tc>
          <w:tcPr>
            <w:tcW w:w="2880" w:type="dxa"/>
          </w:tcPr>
          <w:p w:rsidR="00DD696B" w:rsidRDefault="00DD696B"/>
        </w:tc>
      </w:tr>
    </w:tbl>
    <w:p w:rsidR="00DD696B" w:rsidRDefault="00DD696B">
      <w:pPr>
        <w:sectPr w:rsidR="00DD696B">
          <w:footerReference w:type="default" r:id="rId9"/>
          <w:pgSz w:w="12240" w:h="15840"/>
          <w:pgMar w:top="1440" w:right="1152" w:bottom="1440" w:left="1152" w:header="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docGrid w:linePitch="360"/>
        </w:sectPr>
      </w:pPr>
    </w:p>
    <w:p w:rsidR="004F2EE8" w:rsidRPr="0001067F" w:rsidRDefault="0001067F" w:rsidP="004F2EE8">
      <w:pPr>
        <w:rPr>
          <w:b/>
        </w:rPr>
      </w:pPr>
      <w:r w:rsidRPr="0001067F">
        <w:rPr>
          <w:b/>
        </w:rPr>
        <w:t>3</w:t>
      </w:r>
      <w:r w:rsidR="001E6DF2">
        <w:rPr>
          <w:b/>
        </w:rPr>
        <w:t>—</w:t>
      </w:r>
      <w:r w:rsidR="599CF8BE" w:rsidRPr="599CF8BE">
        <w:rPr>
          <w:b/>
          <w:bCs/>
        </w:rPr>
        <w:t>Hierarchy Chart</w:t>
      </w:r>
    </w:p>
    <w:p w:rsidR="00A17C43" w:rsidRDefault="00A17C43" w:rsidP="00A17C43">
      <w:r>
        <w:t>Use MS Visio to create a hierarchy chart. Paste the hierarchy chart here, or attach it as a separate document.</w:t>
      </w:r>
    </w:p>
    <w:p w:rsidR="004F2EE8" w:rsidRDefault="004F2EE8">
      <w:pPr>
        <w:rPr>
          <w:b/>
        </w:rPr>
      </w:pPr>
    </w:p>
    <w:p w:rsidR="004F2EE8" w:rsidRDefault="004F2EE8" w:rsidP="0091030D">
      <w:pPr>
        <w:suppressAutoHyphens w:val="0"/>
      </w:pPr>
    </w:p>
    <w:p w:rsidR="0001067F" w:rsidRDefault="0001067F" w:rsidP="004F2EE8"/>
    <w:p w:rsidR="0001067F" w:rsidRDefault="0001067F"/>
    <w:p w:rsidR="0001067F" w:rsidRPr="00E93E1E" w:rsidRDefault="0001067F">
      <w:pPr>
        <w:suppressAutoHyphens w:val="0"/>
        <w:rPr>
          <w:b/>
        </w:rPr>
      </w:pPr>
      <w:r>
        <w:br w:type="page"/>
      </w:r>
    </w:p>
    <w:p w:rsidR="00E93E1E" w:rsidRPr="00E93E1E" w:rsidRDefault="00DB3D95" w:rsidP="00DB3D95">
      <w:pPr>
        <w:pStyle w:val="ListParagraph"/>
        <w:tabs>
          <w:tab w:val="left" w:pos="540"/>
        </w:tabs>
        <w:rPr>
          <w:b/>
        </w:rPr>
      </w:pPr>
      <w:r>
        <w:rPr>
          <w:b/>
        </w:rPr>
        <w:t>5—</w:t>
      </w:r>
      <w:r w:rsidR="0091030D">
        <w:rPr>
          <w:b/>
        </w:rPr>
        <w:t>C#</w:t>
      </w:r>
      <w:r w:rsidR="00E93E1E" w:rsidRPr="00E93E1E">
        <w:rPr>
          <w:b/>
        </w:rPr>
        <w:t xml:space="preserve"> Code</w:t>
      </w:r>
      <w:r w:rsidR="00E93E1E" w:rsidRPr="00E93E1E">
        <w:rPr>
          <w:b/>
        </w:rPr>
        <w:br/>
        <w:t>Screen</w:t>
      </w:r>
      <w:r>
        <w:rPr>
          <w:b/>
        </w:rPr>
        <w:t>s</w:t>
      </w:r>
      <w:r w:rsidR="00E93E1E" w:rsidRPr="00E93E1E">
        <w:rPr>
          <w:b/>
        </w:rPr>
        <w:t>hot of Running Program</w:t>
      </w:r>
      <w:r w:rsidR="00E93E1E" w:rsidRPr="00E93E1E">
        <w:rPr>
          <w:b/>
        </w:rPr>
        <w:br/>
        <w:t>Zipped Project File (</w:t>
      </w:r>
      <w:r>
        <w:rPr>
          <w:b/>
        </w:rPr>
        <w:t>s</w:t>
      </w:r>
      <w:r w:rsidR="00E93E1E" w:rsidRPr="00E93E1E">
        <w:rPr>
          <w:b/>
        </w:rPr>
        <w:t xml:space="preserve">ubmitted to </w:t>
      </w:r>
      <w:proofErr w:type="spellStart"/>
      <w:r w:rsidR="00E93E1E" w:rsidRPr="00E93E1E">
        <w:rPr>
          <w:b/>
        </w:rPr>
        <w:t>DropBox</w:t>
      </w:r>
      <w:proofErr w:type="spellEnd"/>
      <w:r w:rsidR="00E93E1E" w:rsidRPr="00E93E1E">
        <w:rPr>
          <w:b/>
        </w:rPr>
        <w:t>)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  <w:r>
        <w:t>Copy/</w:t>
      </w:r>
      <w:r w:rsidR="00DB3D95">
        <w:t>p</w:t>
      </w:r>
      <w:r>
        <w:t xml:space="preserve">aste your </w:t>
      </w:r>
      <w:r w:rsidR="0091030D">
        <w:t>C#</w:t>
      </w:r>
      <w:r>
        <w:t xml:space="preserve"> </w:t>
      </w:r>
      <w:r w:rsidR="00DB3D95">
        <w:t>code here.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DB3D95" w:rsidRDefault="00DB3D95" w:rsidP="00DB3D95">
      <w:pPr>
        <w:pStyle w:val="ListParagraph"/>
      </w:pPr>
      <w:r>
        <w:t>Paste a screenshot(s) of the complete working program here. Use test scenarios to test all possible paths of execution.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01067F" w:rsidRPr="0091030D" w:rsidRDefault="00E93E1E" w:rsidP="0091030D">
      <w:pPr>
        <w:rPr>
          <w:b/>
        </w:rPr>
      </w:pPr>
      <w:r w:rsidRPr="0091030D">
        <w:rPr>
          <w:b/>
        </w:rPr>
        <w:t xml:space="preserve">Submit a separate </w:t>
      </w:r>
      <w:r w:rsidR="00DB3D95" w:rsidRPr="0091030D">
        <w:rPr>
          <w:b/>
        </w:rPr>
        <w:t>z</w:t>
      </w:r>
      <w:r w:rsidRPr="0091030D">
        <w:rPr>
          <w:b/>
        </w:rPr>
        <w:t>ipped file to the Drop</w:t>
      </w:r>
      <w:r w:rsidR="00DB3D95" w:rsidRPr="0091030D">
        <w:rPr>
          <w:b/>
        </w:rPr>
        <w:t>b</w:t>
      </w:r>
      <w:r w:rsidRPr="0091030D">
        <w:rPr>
          <w:b/>
        </w:rPr>
        <w:t xml:space="preserve">ox containing the complete </w:t>
      </w:r>
      <w:r w:rsidR="00DB3D95" w:rsidRPr="0091030D">
        <w:rPr>
          <w:b/>
        </w:rPr>
        <w:t>p</w:t>
      </w:r>
      <w:r w:rsidRPr="0091030D">
        <w:rPr>
          <w:b/>
        </w:rPr>
        <w:t>roject folder.</w:t>
      </w:r>
    </w:p>
    <w:sectPr w:rsidR="0001067F" w:rsidRPr="0091030D" w:rsidSect="00C94F22">
      <w:footerReference w:type="default" r:id="rId10"/>
      <w:pgSz w:w="12240" w:h="15840"/>
      <w:pgMar w:top="1440" w:right="1152" w:bottom="1440" w:left="1152" w:header="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D7" w:rsidRDefault="004711D7">
      <w:pPr>
        <w:spacing w:after="0" w:line="240" w:lineRule="auto"/>
      </w:pPr>
      <w:r>
        <w:separator/>
      </w:r>
    </w:p>
  </w:endnote>
  <w:endnote w:type="continuationSeparator" w:id="0">
    <w:p w:rsidR="004711D7" w:rsidRDefault="0047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21" w:rsidRDefault="00BB4821">
    <w:pPr>
      <w:pStyle w:val="Footer"/>
    </w:pPr>
  </w:p>
  <w:p w:rsidR="00BB4821" w:rsidRDefault="00BB4821">
    <w:pPr>
      <w:pStyle w:val="Footer"/>
      <w:tabs>
        <w:tab w:val="center" w:pos="4680"/>
        <w:tab w:val="right" w:pos="96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21" w:rsidRDefault="00BB4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21" w:rsidRDefault="00BB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D7" w:rsidRDefault="004711D7">
      <w:pPr>
        <w:spacing w:after="0" w:line="240" w:lineRule="auto"/>
      </w:pPr>
      <w:r>
        <w:separator/>
      </w:r>
    </w:p>
  </w:footnote>
  <w:footnote w:type="continuationSeparator" w:id="0">
    <w:p w:rsidR="004711D7" w:rsidRDefault="0047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21" w:rsidRDefault="00A00044">
    <w:pPr>
      <w:pStyle w:val="Header"/>
      <w:jc w:val="right"/>
    </w:pPr>
    <w:r>
      <w:t>Name</w:t>
    </w:r>
    <w:r w:rsidR="005E2A27">
      <w:t>: Samuel Gastel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6F2"/>
    <w:multiLevelType w:val="multilevel"/>
    <w:tmpl w:val="3DC29E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6D110B"/>
    <w:multiLevelType w:val="multilevel"/>
    <w:tmpl w:val="FD822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E5E5E"/>
    <w:multiLevelType w:val="hybridMultilevel"/>
    <w:tmpl w:val="04AE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C0A9E"/>
    <w:multiLevelType w:val="multilevel"/>
    <w:tmpl w:val="042A2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8575C"/>
    <w:multiLevelType w:val="multilevel"/>
    <w:tmpl w:val="71DEE2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359E21FF"/>
    <w:multiLevelType w:val="hybridMultilevel"/>
    <w:tmpl w:val="0AB04A60"/>
    <w:lvl w:ilvl="0" w:tplc="04F81014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8034A"/>
    <w:multiLevelType w:val="hybridMultilevel"/>
    <w:tmpl w:val="C7E88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51A3E"/>
    <w:multiLevelType w:val="hybridMultilevel"/>
    <w:tmpl w:val="64B02B8E"/>
    <w:lvl w:ilvl="0" w:tplc="D66A4D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E10E74"/>
    <w:multiLevelType w:val="hybridMultilevel"/>
    <w:tmpl w:val="F1027442"/>
    <w:lvl w:ilvl="0" w:tplc="F9CA3F9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5F314E"/>
    <w:multiLevelType w:val="hybridMultilevel"/>
    <w:tmpl w:val="A4666AE2"/>
    <w:lvl w:ilvl="0" w:tplc="6220D15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940816"/>
    <w:multiLevelType w:val="hybridMultilevel"/>
    <w:tmpl w:val="520C2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21"/>
    <w:rsid w:val="0001067F"/>
    <w:rsid w:val="000132B8"/>
    <w:rsid w:val="001A7129"/>
    <w:rsid w:val="001B18F5"/>
    <w:rsid w:val="001E6DF2"/>
    <w:rsid w:val="00214C52"/>
    <w:rsid w:val="002E5074"/>
    <w:rsid w:val="00350E6C"/>
    <w:rsid w:val="00384E9D"/>
    <w:rsid w:val="003A7073"/>
    <w:rsid w:val="003B0508"/>
    <w:rsid w:val="003C56C7"/>
    <w:rsid w:val="003E19B0"/>
    <w:rsid w:val="00411136"/>
    <w:rsid w:val="00424448"/>
    <w:rsid w:val="00455E5A"/>
    <w:rsid w:val="004711D7"/>
    <w:rsid w:val="004F2EE8"/>
    <w:rsid w:val="00575D78"/>
    <w:rsid w:val="005E2A27"/>
    <w:rsid w:val="00663A81"/>
    <w:rsid w:val="00696DB9"/>
    <w:rsid w:val="006D35D2"/>
    <w:rsid w:val="00704BE1"/>
    <w:rsid w:val="00761459"/>
    <w:rsid w:val="00792082"/>
    <w:rsid w:val="007F1E1F"/>
    <w:rsid w:val="008064F6"/>
    <w:rsid w:val="008441FC"/>
    <w:rsid w:val="008609B3"/>
    <w:rsid w:val="008A5310"/>
    <w:rsid w:val="009042DD"/>
    <w:rsid w:val="0091030D"/>
    <w:rsid w:val="009B0F0D"/>
    <w:rsid w:val="00A00044"/>
    <w:rsid w:val="00A17C43"/>
    <w:rsid w:val="00AA588D"/>
    <w:rsid w:val="00AF69AD"/>
    <w:rsid w:val="00B02B4F"/>
    <w:rsid w:val="00B312C4"/>
    <w:rsid w:val="00BB4821"/>
    <w:rsid w:val="00C31657"/>
    <w:rsid w:val="00C34C92"/>
    <w:rsid w:val="00C56BE7"/>
    <w:rsid w:val="00C94F22"/>
    <w:rsid w:val="00CD1A18"/>
    <w:rsid w:val="00D4474D"/>
    <w:rsid w:val="00D51118"/>
    <w:rsid w:val="00D9006F"/>
    <w:rsid w:val="00DB160A"/>
    <w:rsid w:val="00DB3D95"/>
    <w:rsid w:val="00DD696B"/>
    <w:rsid w:val="00E93E1E"/>
    <w:rsid w:val="00F15806"/>
    <w:rsid w:val="00F356B0"/>
    <w:rsid w:val="00F45941"/>
    <w:rsid w:val="00F9502F"/>
    <w:rsid w:val="00FB69A4"/>
    <w:rsid w:val="599CF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AAD0"/>
  <w15:docId w15:val="{935BAD59-A41D-4FB7-8503-EEBC45A6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Textbody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odyTextIndent3Char">
    <w:name w:val="Body Text Indent 3 Char"/>
    <w:basedOn w:val="DefaultParagraphFont"/>
    <w:rPr>
      <w:sz w:val="16"/>
      <w:szCs w:val="16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ListLabel1">
    <w:name w:val="ListLabel 1"/>
    <w:rPr>
      <w:sz w:val="22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Pr>
      <w:rFonts w:ascii="Arial" w:hAnsi="Arial" w:cs="Arial"/>
      <w:b/>
      <w:bCs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table" w:styleId="TableGrid">
    <w:name w:val="Table Grid"/>
    <w:basedOn w:val="TableNormal"/>
    <w:uiPriority w:val="39"/>
    <w:rsid w:val="00DD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6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E93E1E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Barnes</dc:creator>
  <cp:lastModifiedBy>Sam Gastel</cp:lastModifiedBy>
  <cp:revision>2</cp:revision>
  <cp:lastPrinted>2005-11-04T16:49:00Z</cp:lastPrinted>
  <dcterms:created xsi:type="dcterms:W3CDTF">2015-12-13T18:19:00Z</dcterms:created>
  <dcterms:modified xsi:type="dcterms:W3CDTF">2015-12-13T18:19:00Z</dcterms:modified>
</cp:coreProperties>
</file>